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2B3" w:rsidRPr="00510DEF" w:rsidRDefault="002C65DE" w:rsidP="002F52B3">
      <w:pPr>
        <w:rPr>
          <w:b/>
          <w:sz w:val="24"/>
          <w:szCs w:val="24"/>
          <w:lang w:eastAsia="en-CA"/>
        </w:rPr>
      </w:pPr>
      <w:r w:rsidRPr="00510DEF">
        <w:rPr>
          <w:b/>
          <w:sz w:val="24"/>
          <w:szCs w:val="24"/>
          <w:lang w:eastAsia="en-CA"/>
        </w:rPr>
        <w:t xml:space="preserve">LTABC </w:t>
      </w:r>
      <w:r w:rsidR="002F52B3" w:rsidRPr="00510DEF">
        <w:rPr>
          <w:b/>
          <w:sz w:val="24"/>
          <w:szCs w:val="24"/>
          <w:lang w:eastAsia="en-CA"/>
        </w:rPr>
        <w:t>Privacy Policy</w:t>
      </w:r>
    </w:p>
    <w:p w:rsidR="002F52B3" w:rsidRPr="00510DEF" w:rsidRDefault="002F52B3" w:rsidP="002F52B3">
      <w:pPr>
        <w:rPr>
          <w:sz w:val="24"/>
          <w:szCs w:val="24"/>
          <w:lang w:eastAsia="en-CA"/>
        </w:rPr>
      </w:pPr>
    </w:p>
    <w:p w:rsidR="002F52B3" w:rsidRPr="00510DEF" w:rsidRDefault="002F52B3" w:rsidP="002F52B3">
      <w:pPr>
        <w:rPr>
          <w:b/>
          <w:sz w:val="24"/>
          <w:szCs w:val="24"/>
          <w:lang w:eastAsia="en-CA"/>
        </w:rPr>
      </w:pPr>
      <w:r w:rsidRPr="00510DEF">
        <w:rPr>
          <w:b/>
          <w:sz w:val="24"/>
          <w:szCs w:val="24"/>
          <w:lang w:eastAsia="en-CA"/>
        </w:rPr>
        <w:t>Introduction</w:t>
      </w:r>
    </w:p>
    <w:p w:rsidR="002F52B3" w:rsidRPr="00510DEF" w:rsidRDefault="002F52B3" w:rsidP="002F52B3">
      <w:pPr>
        <w:rPr>
          <w:sz w:val="24"/>
          <w:szCs w:val="24"/>
          <w:lang w:eastAsia="en-CA"/>
        </w:rPr>
      </w:pPr>
    </w:p>
    <w:p w:rsidR="002F52B3" w:rsidRPr="00510DEF" w:rsidRDefault="002F52B3" w:rsidP="002F52B3">
      <w:pPr>
        <w:rPr>
          <w:sz w:val="24"/>
          <w:szCs w:val="24"/>
          <w:lang w:eastAsia="en-CA"/>
        </w:rPr>
      </w:pPr>
      <w:r w:rsidRPr="00510DEF">
        <w:rPr>
          <w:sz w:val="24"/>
          <w:szCs w:val="24"/>
          <w:lang w:eastAsia="en-CA"/>
        </w:rPr>
        <w:t xml:space="preserve">This Privacy Policy discloses the privacy practices for The </w:t>
      </w:r>
      <w:r w:rsidR="002C65DE" w:rsidRPr="00510DEF">
        <w:rPr>
          <w:sz w:val="24"/>
          <w:szCs w:val="24"/>
          <w:lang w:eastAsia="en-CA"/>
        </w:rPr>
        <w:t>Land Trust Alliance of BC (the “</w:t>
      </w:r>
      <w:r w:rsidR="002C65DE" w:rsidRPr="00510DEF">
        <w:rPr>
          <w:b/>
          <w:sz w:val="24"/>
          <w:szCs w:val="24"/>
          <w:lang w:eastAsia="en-CA"/>
        </w:rPr>
        <w:t>LTABC</w:t>
      </w:r>
      <w:r w:rsidR="002C65DE" w:rsidRPr="00510DEF">
        <w:rPr>
          <w:sz w:val="24"/>
          <w:szCs w:val="24"/>
          <w:lang w:eastAsia="en-CA"/>
        </w:rPr>
        <w:t>”).</w:t>
      </w:r>
    </w:p>
    <w:p w:rsidR="002F52B3" w:rsidRPr="00510DEF" w:rsidRDefault="002F52B3" w:rsidP="002F52B3">
      <w:pPr>
        <w:rPr>
          <w:sz w:val="24"/>
          <w:szCs w:val="24"/>
          <w:lang w:eastAsia="en-CA"/>
        </w:rPr>
      </w:pPr>
    </w:p>
    <w:p w:rsidR="002F52B3" w:rsidRPr="00510DEF" w:rsidRDefault="002F52B3" w:rsidP="002F52B3">
      <w:pPr>
        <w:rPr>
          <w:sz w:val="24"/>
          <w:szCs w:val="24"/>
          <w:lang w:eastAsia="en-CA"/>
        </w:rPr>
      </w:pPr>
      <w:r w:rsidRPr="00510DEF">
        <w:rPr>
          <w:sz w:val="24"/>
          <w:szCs w:val="24"/>
          <w:lang w:eastAsia="en-CA"/>
        </w:rPr>
        <w:t xml:space="preserve">The </w:t>
      </w:r>
      <w:r w:rsidR="002C65DE" w:rsidRPr="00510DEF">
        <w:rPr>
          <w:sz w:val="24"/>
          <w:szCs w:val="24"/>
          <w:lang w:eastAsia="en-CA"/>
        </w:rPr>
        <w:t>LTABC</w:t>
      </w:r>
      <w:r w:rsidRPr="00510DEF">
        <w:rPr>
          <w:sz w:val="24"/>
          <w:szCs w:val="24"/>
          <w:lang w:eastAsia="en-CA"/>
        </w:rPr>
        <w:t xml:space="preserve"> is committed to </w:t>
      </w:r>
      <w:r w:rsidR="00894BF0">
        <w:rPr>
          <w:sz w:val="24"/>
          <w:szCs w:val="24"/>
          <w:lang w:eastAsia="en-CA"/>
        </w:rPr>
        <w:t xml:space="preserve">adhering to the </w:t>
      </w:r>
      <w:r w:rsidR="00894BF0" w:rsidRPr="00894BF0">
        <w:rPr>
          <w:i/>
          <w:sz w:val="24"/>
          <w:szCs w:val="24"/>
          <w:lang w:eastAsia="en-CA"/>
        </w:rPr>
        <w:t>Personal Information Protection Act</w:t>
      </w:r>
      <w:r w:rsidR="00894BF0">
        <w:rPr>
          <w:sz w:val="24"/>
          <w:szCs w:val="24"/>
          <w:lang w:eastAsia="en-CA"/>
        </w:rPr>
        <w:t xml:space="preserve"> (British Columbia), and to </w:t>
      </w:r>
      <w:r w:rsidRPr="00510DEF">
        <w:rPr>
          <w:sz w:val="24"/>
          <w:szCs w:val="24"/>
          <w:lang w:eastAsia="en-CA"/>
        </w:rPr>
        <w:t xml:space="preserve">protecting the privacy of our </w:t>
      </w:r>
      <w:r w:rsidR="002C65DE" w:rsidRPr="00510DEF">
        <w:rPr>
          <w:sz w:val="24"/>
          <w:szCs w:val="24"/>
          <w:lang w:eastAsia="en-CA"/>
        </w:rPr>
        <w:t xml:space="preserve">members, </w:t>
      </w:r>
      <w:r w:rsidRPr="00510DEF">
        <w:rPr>
          <w:sz w:val="24"/>
          <w:szCs w:val="24"/>
          <w:lang w:eastAsia="en-CA"/>
        </w:rPr>
        <w:t xml:space="preserve">donors, supporters and others with whom we interact. As we work to </w:t>
      </w:r>
      <w:r w:rsidR="002C65DE" w:rsidRPr="00510DEF">
        <w:rPr>
          <w:sz w:val="24"/>
          <w:szCs w:val="24"/>
          <w:lang w:eastAsia="en-CA"/>
        </w:rPr>
        <w:t>serve the conservation community in British Columbia</w:t>
      </w:r>
      <w:r w:rsidRPr="00510DEF">
        <w:rPr>
          <w:sz w:val="24"/>
          <w:szCs w:val="24"/>
          <w:lang w:eastAsia="en-CA"/>
        </w:rPr>
        <w:t xml:space="preserve">, we gather and use personal information. The personal information of our </w:t>
      </w:r>
      <w:r w:rsidR="002C65DE" w:rsidRPr="00510DEF">
        <w:rPr>
          <w:sz w:val="24"/>
          <w:szCs w:val="24"/>
          <w:lang w:eastAsia="en-CA"/>
        </w:rPr>
        <w:t xml:space="preserve">members, </w:t>
      </w:r>
      <w:r w:rsidRPr="00510DEF">
        <w:rPr>
          <w:sz w:val="24"/>
          <w:szCs w:val="24"/>
          <w:lang w:eastAsia="en-CA"/>
        </w:rPr>
        <w:t>donors and supporters is held in confidence and any use or disclosure of this information is subject to consent.</w:t>
      </w:r>
    </w:p>
    <w:p w:rsidR="002F52B3" w:rsidRPr="00510DEF" w:rsidRDefault="002F52B3" w:rsidP="002F52B3">
      <w:pPr>
        <w:rPr>
          <w:sz w:val="24"/>
          <w:szCs w:val="24"/>
          <w:lang w:eastAsia="en-CA"/>
        </w:rPr>
      </w:pPr>
    </w:p>
    <w:p w:rsidR="002F52B3" w:rsidRPr="00510DEF" w:rsidRDefault="002F52B3" w:rsidP="002F52B3">
      <w:pPr>
        <w:rPr>
          <w:b/>
          <w:sz w:val="24"/>
          <w:szCs w:val="24"/>
          <w:lang w:eastAsia="en-CA"/>
        </w:rPr>
      </w:pPr>
      <w:r w:rsidRPr="00510DEF">
        <w:rPr>
          <w:b/>
          <w:sz w:val="24"/>
          <w:szCs w:val="24"/>
          <w:lang w:eastAsia="en-CA"/>
        </w:rPr>
        <w:t>Personal Information</w:t>
      </w:r>
    </w:p>
    <w:p w:rsidR="002F52B3" w:rsidRPr="00510DEF" w:rsidRDefault="002F52B3" w:rsidP="002F52B3">
      <w:pPr>
        <w:rPr>
          <w:sz w:val="24"/>
          <w:szCs w:val="24"/>
          <w:lang w:eastAsia="en-CA"/>
        </w:rPr>
      </w:pPr>
    </w:p>
    <w:p w:rsidR="002F52B3" w:rsidRPr="00510DEF" w:rsidRDefault="002F52B3" w:rsidP="002F52B3">
      <w:pPr>
        <w:rPr>
          <w:sz w:val="24"/>
          <w:szCs w:val="24"/>
          <w:lang w:eastAsia="en-CA"/>
        </w:rPr>
      </w:pPr>
      <w:r w:rsidRPr="00510DEF">
        <w:rPr>
          <w:sz w:val="24"/>
          <w:szCs w:val="24"/>
          <w:lang w:eastAsia="en-CA"/>
        </w:rPr>
        <w:t>We only have access to/collect information that you voluntarily give us via email or other direct contact from you. If you contact us via the Contact Form on our website, we will collect your email address, name and phone number. If you sign up for our email updates, we will coll</w:t>
      </w:r>
      <w:r w:rsidR="002C65DE" w:rsidRPr="00510DEF">
        <w:rPr>
          <w:sz w:val="24"/>
          <w:szCs w:val="24"/>
          <w:lang w:eastAsia="en-CA"/>
        </w:rPr>
        <w:t>ect your email address and name</w:t>
      </w:r>
      <w:r w:rsidRPr="00510DEF">
        <w:rPr>
          <w:sz w:val="24"/>
          <w:szCs w:val="24"/>
          <w:lang w:eastAsia="en-CA"/>
        </w:rPr>
        <w:t xml:space="preserve">. </w:t>
      </w:r>
    </w:p>
    <w:p w:rsidR="002F52B3" w:rsidRPr="00510DEF" w:rsidRDefault="002F52B3" w:rsidP="002F52B3">
      <w:pPr>
        <w:rPr>
          <w:sz w:val="24"/>
          <w:szCs w:val="24"/>
          <w:lang w:eastAsia="en-CA"/>
        </w:rPr>
      </w:pPr>
    </w:p>
    <w:p w:rsidR="002F52B3" w:rsidRPr="00510DEF" w:rsidRDefault="002F52B3" w:rsidP="002F52B3">
      <w:pPr>
        <w:rPr>
          <w:sz w:val="24"/>
          <w:szCs w:val="24"/>
          <w:lang w:eastAsia="en-CA"/>
        </w:rPr>
      </w:pPr>
      <w:r w:rsidRPr="00510DEF">
        <w:rPr>
          <w:sz w:val="24"/>
          <w:szCs w:val="24"/>
          <w:lang w:eastAsia="en-CA"/>
        </w:rPr>
        <w:t>We will not sell or rent this information to anyone.</w:t>
      </w:r>
    </w:p>
    <w:p w:rsidR="002F52B3" w:rsidRPr="00510DEF" w:rsidRDefault="002F52B3" w:rsidP="002F52B3">
      <w:pPr>
        <w:rPr>
          <w:sz w:val="24"/>
          <w:szCs w:val="24"/>
          <w:lang w:eastAsia="en-CA"/>
        </w:rPr>
      </w:pPr>
    </w:p>
    <w:p w:rsidR="002F52B3" w:rsidRPr="00510DEF" w:rsidRDefault="002B6D77" w:rsidP="002F52B3">
      <w:pPr>
        <w:rPr>
          <w:sz w:val="24"/>
          <w:szCs w:val="24"/>
        </w:rPr>
      </w:pPr>
      <w:r w:rsidRPr="00510DEF">
        <w:rPr>
          <w:sz w:val="24"/>
          <w:szCs w:val="24"/>
        </w:rPr>
        <w:t>We will use personal information to deliver our services to our members, donors and supporters, and to keep them informed and up to date on the activities of the LTABC, including programs, services, special events, funding needs, opportunities to volunteer or to give, open houses and more through periodic contacts.</w:t>
      </w:r>
    </w:p>
    <w:p w:rsidR="002B6D77" w:rsidRPr="00510DEF" w:rsidRDefault="002B6D77" w:rsidP="002F52B3">
      <w:pPr>
        <w:rPr>
          <w:sz w:val="24"/>
          <w:szCs w:val="24"/>
          <w:lang w:eastAsia="en-CA"/>
        </w:rPr>
      </w:pPr>
    </w:p>
    <w:p w:rsidR="002F52B3" w:rsidRPr="00510DEF" w:rsidRDefault="002F52B3" w:rsidP="002F52B3">
      <w:pPr>
        <w:rPr>
          <w:b/>
          <w:sz w:val="24"/>
          <w:szCs w:val="24"/>
          <w:lang w:eastAsia="en-CA"/>
        </w:rPr>
      </w:pPr>
      <w:r w:rsidRPr="00510DEF">
        <w:rPr>
          <w:b/>
          <w:sz w:val="24"/>
          <w:szCs w:val="24"/>
          <w:lang w:eastAsia="en-CA"/>
        </w:rPr>
        <w:t>Your Access to Personal Information</w:t>
      </w:r>
    </w:p>
    <w:p w:rsidR="002F52B3" w:rsidRPr="00510DEF" w:rsidRDefault="002F52B3" w:rsidP="002F52B3">
      <w:pPr>
        <w:rPr>
          <w:sz w:val="24"/>
          <w:szCs w:val="24"/>
          <w:lang w:eastAsia="en-CA"/>
        </w:rPr>
      </w:pPr>
    </w:p>
    <w:p w:rsidR="002F52B3" w:rsidRPr="00510DEF" w:rsidRDefault="002F52B3" w:rsidP="002F52B3">
      <w:pPr>
        <w:rPr>
          <w:sz w:val="24"/>
          <w:szCs w:val="24"/>
          <w:lang w:eastAsia="en-CA"/>
        </w:rPr>
      </w:pPr>
      <w:r w:rsidRPr="00510DEF">
        <w:rPr>
          <w:sz w:val="24"/>
          <w:szCs w:val="24"/>
          <w:lang w:eastAsia="en-CA"/>
        </w:rPr>
        <w:t>You may opt out of any future contacts from us. You can do the following at any time by contacting us via </w:t>
      </w:r>
      <w:hyperlink r:id="rId7" w:history="1">
        <w:r w:rsidR="002C65DE" w:rsidRPr="00510DEF">
          <w:rPr>
            <w:rStyle w:val="Hyperlink"/>
            <w:sz w:val="24"/>
            <w:szCs w:val="24"/>
            <w:lang w:eastAsia="en-CA"/>
          </w:rPr>
          <w:t>info@ltabc.ca</w:t>
        </w:r>
      </w:hyperlink>
      <w:r w:rsidRPr="00510DEF">
        <w:rPr>
          <w:sz w:val="24"/>
          <w:szCs w:val="24"/>
          <w:lang w:eastAsia="en-CA"/>
        </w:rPr>
        <w:t xml:space="preserve"> or at </w:t>
      </w:r>
      <w:r w:rsidR="002C65DE" w:rsidRPr="00510DEF">
        <w:rPr>
          <w:sz w:val="24"/>
          <w:szCs w:val="24"/>
          <w:lang w:eastAsia="en-CA"/>
        </w:rPr>
        <w:t>250-590-1921</w:t>
      </w:r>
      <w:r w:rsidRPr="00510DEF">
        <w:rPr>
          <w:sz w:val="24"/>
          <w:szCs w:val="24"/>
          <w:lang w:eastAsia="en-CA"/>
        </w:rPr>
        <w:t>:</w:t>
      </w:r>
    </w:p>
    <w:p w:rsidR="002C65DE" w:rsidRPr="00510DEF" w:rsidRDefault="002C65DE" w:rsidP="002F52B3">
      <w:pPr>
        <w:rPr>
          <w:sz w:val="24"/>
          <w:szCs w:val="24"/>
          <w:lang w:eastAsia="en-CA"/>
        </w:rPr>
      </w:pPr>
    </w:p>
    <w:p w:rsidR="002F52B3" w:rsidRPr="00510DEF" w:rsidRDefault="002F52B3" w:rsidP="002F52B3">
      <w:pPr>
        <w:pStyle w:val="ListParagraph"/>
        <w:numPr>
          <w:ilvl w:val="0"/>
          <w:numId w:val="29"/>
        </w:numPr>
        <w:rPr>
          <w:sz w:val="24"/>
          <w:szCs w:val="24"/>
          <w:lang w:eastAsia="en-CA"/>
        </w:rPr>
      </w:pPr>
      <w:r w:rsidRPr="00510DEF">
        <w:rPr>
          <w:sz w:val="24"/>
          <w:szCs w:val="24"/>
          <w:lang w:eastAsia="en-CA"/>
        </w:rPr>
        <w:t>See what data we have about you, if any.</w:t>
      </w:r>
    </w:p>
    <w:p w:rsidR="002F52B3" w:rsidRPr="00510DEF" w:rsidRDefault="002F52B3" w:rsidP="002F52B3">
      <w:pPr>
        <w:pStyle w:val="ListParagraph"/>
        <w:numPr>
          <w:ilvl w:val="0"/>
          <w:numId w:val="29"/>
        </w:numPr>
        <w:rPr>
          <w:sz w:val="24"/>
          <w:szCs w:val="24"/>
          <w:lang w:eastAsia="en-CA"/>
        </w:rPr>
      </w:pPr>
      <w:r w:rsidRPr="00510DEF">
        <w:rPr>
          <w:sz w:val="24"/>
          <w:szCs w:val="24"/>
          <w:lang w:eastAsia="en-CA"/>
        </w:rPr>
        <w:t>Change / correct any data we have about you.</w:t>
      </w:r>
    </w:p>
    <w:p w:rsidR="002F52B3" w:rsidRPr="00510DEF" w:rsidRDefault="002F52B3" w:rsidP="002F52B3">
      <w:pPr>
        <w:pStyle w:val="ListParagraph"/>
        <w:numPr>
          <w:ilvl w:val="0"/>
          <w:numId w:val="29"/>
        </w:numPr>
        <w:rPr>
          <w:sz w:val="24"/>
          <w:szCs w:val="24"/>
          <w:lang w:eastAsia="en-CA"/>
        </w:rPr>
      </w:pPr>
      <w:r w:rsidRPr="00510DEF">
        <w:rPr>
          <w:sz w:val="24"/>
          <w:szCs w:val="24"/>
          <w:lang w:eastAsia="en-CA"/>
        </w:rPr>
        <w:t>Have us delete any data we have about you.</w:t>
      </w:r>
    </w:p>
    <w:p w:rsidR="002F52B3" w:rsidRPr="00510DEF" w:rsidRDefault="002F52B3" w:rsidP="002F52B3">
      <w:pPr>
        <w:pStyle w:val="ListParagraph"/>
        <w:numPr>
          <w:ilvl w:val="0"/>
          <w:numId w:val="29"/>
        </w:numPr>
        <w:rPr>
          <w:sz w:val="24"/>
          <w:szCs w:val="24"/>
          <w:lang w:eastAsia="en-CA"/>
        </w:rPr>
      </w:pPr>
      <w:r w:rsidRPr="00510DEF">
        <w:rPr>
          <w:sz w:val="24"/>
          <w:szCs w:val="24"/>
          <w:lang w:eastAsia="en-CA"/>
        </w:rPr>
        <w:t>Express any concerns you have about our use of your data.</w:t>
      </w:r>
    </w:p>
    <w:p w:rsidR="002F52B3" w:rsidRPr="00510DEF" w:rsidRDefault="002F52B3" w:rsidP="002F52B3">
      <w:pPr>
        <w:rPr>
          <w:b/>
          <w:sz w:val="24"/>
          <w:szCs w:val="24"/>
          <w:lang w:eastAsia="en-CA"/>
        </w:rPr>
      </w:pPr>
      <w:r w:rsidRPr="00510DEF">
        <w:rPr>
          <w:b/>
          <w:sz w:val="24"/>
          <w:szCs w:val="24"/>
          <w:lang w:eastAsia="en-CA"/>
        </w:rPr>
        <w:t>Privacy Practices</w:t>
      </w:r>
    </w:p>
    <w:p w:rsidR="002C65DE" w:rsidRPr="00510DEF" w:rsidRDefault="002C65DE" w:rsidP="002F52B3">
      <w:pPr>
        <w:rPr>
          <w:sz w:val="24"/>
          <w:szCs w:val="24"/>
          <w:lang w:eastAsia="en-CA"/>
        </w:rPr>
      </w:pPr>
    </w:p>
    <w:p w:rsidR="002F52B3" w:rsidRPr="00510DEF" w:rsidRDefault="002F52B3" w:rsidP="002F52B3">
      <w:pPr>
        <w:rPr>
          <w:sz w:val="24"/>
          <w:szCs w:val="24"/>
          <w:lang w:eastAsia="en-CA"/>
        </w:rPr>
      </w:pPr>
      <w:r w:rsidRPr="00510DEF">
        <w:rPr>
          <w:sz w:val="24"/>
          <w:szCs w:val="24"/>
          <w:lang w:eastAsia="en-CA"/>
        </w:rPr>
        <w:t xml:space="preserve">Personal information gathered by </w:t>
      </w:r>
      <w:r w:rsidR="002C65DE" w:rsidRPr="00510DEF">
        <w:rPr>
          <w:sz w:val="24"/>
          <w:szCs w:val="24"/>
          <w:lang w:eastAsia="en-CA"/>
        </w:rPr>
        <w:t>the LTABC</w:t>
      </w:r>
      <w:r w:rsidRPr="00510DEF">
        <w:rPr>
          <w:sz w:val="24"/>
          <w:szCs w:val="24"/>
          <w:lang w:eastAsia="en-CA"/>
        </w:rPr>
        <w:t xml:space="preserve"> is kept in strict confidence. Safeguards are in place to ensure that the information is not disclosed or shared more widely than is necessary to achieve the purpose for which it was gathered. The computers/servers in which we store personally identifiable information are kept in a secure environment.</w:t>
      </w:r>
    </w:p>
    <w:p w:rsidR="002F52B3" w:rsidRPr="00510DEF" w:rsidRDefault="002F52B3" w:rsidP="002F52B3">
      <w:pPr>
        <w:rPr>
          <w:sz w:val="24"/>
          <w:szCs w:val="24"/>
          <w:lang w:eastAsia="en-CA"/>
        </w:rPr>
      </w:pPr>
    </w:p>
    <w:p w:rsidR="002F52B3" w:rsidRPr="00510DEF" w:rsidRDefault="002F52B3" w:rsidP="002F52B3">
      <w:pPr>
        <w:rPr>
          <w:sz w:val="24"/>
          <w:szCs w:val="24"/>
          <w:lang w:eastAsia="en-CA"/>
        </w:rPr>
      </w:pPr>
      <w:r w:rsidRPr="00510DEF">
        <w:rPr>
          <w:sz w:val="24"/>
          <w:szCs w:val="24"/>
          <w:lang w:eastAsia="en-CA"/>
        </w:rPr>
        <w:lastRenderedPageBreak/>
        <w:t xml:space="preserve">Our website contains links to other websites that may be subject to varying privacy standards. The </w:t>
      </w:r>
      <w:r w:rsidR="002C65DE" w:rsidRPr="00510DEF">
        <w:rPr>
          <w:sz w:val="24"/>
          <w:szCs w:val="24"/>
          <w:lang w:eastAsia="en-CA"/>
        </w:rPr>
        <w:t>LTABC</w:t>
      </w:r>
      <w:r w:rsidRPr="00510DEF">
        <w:rPr>
          <w:sz w:val="24"/>
          <w:szCs w:val="24"/>
          <w:lang w:eastAsia="en-CA"/>
        </w:rPr>
        <w:t xml:space="preserve"> does not assume any responsibility for the privacy practices, policies and actions of the third parties that operate these websites.</w:t>
      </w:r>
    </w:p>
    <w:p w:rsidR="002F52B3" w:rsidRPr="00510DEF" w:rsidRDefault="002F52B3" w:rsidP="002F52B3">
      <w:pPr>
        <w:rPr>
          <w:sz w:val="24"/>
          <w:szCs w:val="24"/>
          <w:lang w:eastAsia="en-CA"/>
        </w:rPr>
      </w:pPr>
    </w:p>
    <w:p w:rsidR="002F52B3" w:rsidRPr="00510DEF" w:rsidRDefault="002F52B3" w:rsidP="002F52B3">
      <w:pPr>
        <w:rPr>
          <w:b/>
          <w:sz w:val="24"/>
          <w:szCs w:val="24"/>
          <w:lang w:eastAsia="en-CA"/>
        </w:rPr>
      </w:pPr>
      <w:r w:rsidRPr="00510DEF">
        <w:rPr>
          <w:b/>
          <w:sz w:val="24"/>
          <w:szCs w:val="24"/>
          <w:lang w:eastAsia="en-CA"/>
        </w:rPr>
        <w:t>Updates</w:t>
      </w:r>
    </w:p>
    <w:p w:rsidR="002F52B3" w:rsidRPr="00510DEF" w:rsidRDefault="002F52B3" w:rsidP="002F52B3">
      <w:pPr>
        <w:rPr>
          <w:sz w:val="24"/>
          <w:szCs w:val="24"/>
          <w:lang w:eastAsia="en-CA"/>
        </w:rPr>
      </w:pPr>
    </w:p>
    <w:p w:rsidR="002F52B3" w:rsidRPr="00510DEF" w:rsidRDefault="002F52B3" w:rsidP="002F52B3">
      <w:pPr>
        <w:rPr>
          <w:sz w:val="24"/>
          <w:szCs w:val="24"/>
          <w:lang w:eastAsia="en-CA"/>
        </w:rPr>
      </w:pPr>
      <w:r w:rsidRPr="00510DEF">
        <w:rPr>
          <w:sz w:val="24"/>
          <w:szCs w:val="24"/>
          <w:lang w:eastAsia="en-CA"/>
        </w:rPr>
        <w:t xml:space="preserve">Our Privacy Policy may change from time to time and all updates will be posted on this page. If you think we are not abiding by this Privacy Policy, you should contact </w:t>
      </w:r>
      <w:r w:rsidR="002C65DE" w:rsidRPr="00510DEF">
        <w:rPr>
          <w:sz w:val="24"/>
          <w:szCs w:val="24"/>
          <w:lang w:eastAsia="en-CA"/>
        </w:rPr>
        <w:t>our Privacy Officer</w:t>
      </w:r>
      <w:r w:rsidRPr="00510DEF">
        <w:rPr>
          <w:sz w:val="24"/>
          <w:szCs w:val="24"/>
          <w:lang w:eastAsia="en-CA"/>
        </w:rPr>
        <w:t xml:space="preserve"> immediately at </w:t>
      </w:r>
      <w:hyperlink r:id="rId8" w:history="1">
        <w:r w:rsidR="002C65DE" w:rsidRPr="00510DEF">
          <w:rPr>
            <w:rStyle w:val="Hyperlink"/>
            <w:sz w:val="24"/>
            <w:szCs w:val="24"/>
            <w:lang w:eastAsia="en-CA"/>
          </w:rPr>
          <w:t>info@ltabc.ca</w:t>
        </w:r>
      </w:hyperlink>
      <w:r w:rsidR="002C65DE" w:rsidRPr="00510DEF">
        <w:rPr>
          <w:sz w:val="24"/>
          <w:szCs w:val="24"/>
          <w:lang w:eastAsia="en-CA"/>
        </w:rPr>
        <w:t> or at 250-590-1921.</w:t>
      </w:r>
    </w:p>
    <w:p w:rsidR="007B6757" w:rsidRPr="002E2917" w:rsidRDefault="007B6757" w:rsidP="002E2917">
      <w:pPr>
        <w:rPr>
          <w:szCs w:val="26"/>
        </w:rPr>
      </w:pPr>
      <w:bookmarkStart w:id="0" w:name="_GoBack"/>
      <w:bookmarkEnd w:id="0"/>
    </w:p>
    <w:sectPr w:rsidR="007B6757" w:rsidRPr="002E2917" w:rsidSect="00510DEF">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80B" w:rsidRDefault="00FC580B" w:rsidP="002C65DE">
      <w:r>
        <w:separator/>
      </w:r>
    </w:p>
  </w:endnote>
  <w:endnote w:type="continuationSeparator" w:id="0">
    <w:p w:rsidR="00FC580B" w:rsidRDefault="00FC580B" w:rsidP="002C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80B" w:rsidRDefault="00FC580B" w:rsidP="002C65DE">
      <w:r>
        <w:separator/>
      </w:r>
    </w:p>
  </w:footnote>
  <w:footnote w:type="continuationSeparator" w:id="0">
    <w:p w:rsidR="00FC580B" w:rsidRDefault="00FC580B" w:rsidP="002C65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FFC"/>
    <w:multiLevelType w:val="hybridMultilevel"/>
    <w:tmpl w:val="E110D7E4"/>
    <w:lvl w:ilvl="0" w:tplc="4F18B43C">
      <w:start w:val="1"/>
      <w:numFmt w:val="decimal"/>
      <w:pStyle w:val="NumberedParagraphsMultilevel"/>
      <w:lvlText w:val="%1."/>
      <w:lvlJc w:val="left"/>
      <w:pPr>
        <w:ind w:left="720" w:hanging="360"/>
      </w:pPr>
      <w:rPr>
        <w:rFonts w:ascii="Times New Roman" w:hAnsi="Times New Roman" w:hint="default"/>
        <w:sz w:val="2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851F36"/>
    <w:multiLevelType w:val="hybridMultilevel"/>
    <w:tmpl w:val="3894E32A"/>
    <w:lvl w:ilvl="0" w:tplc="67DE2894">
      <w:start w:val="1"/>
      <w:numFmt w:val="decimal"/>
      <w:pStyle w:val="ListParagraph"/>
      <w:lvlText w:val="%1."/>
      <w:lvlJc w:val="left"/>
      <w:pPr>
        <w:ind w:left="360" w:hanging="360"/>
      </w:pPr>
      <w:rPr>
        <w:rFonts w:ascii="Times New Roman" w:hAnsi="Times New Roman" w:hint="default"/>
        <w:sz w:val="26"/>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A075BB9"/>
    <w:multiLevelType w:val="multilevel"/>
    <w:tmpl w:val="EA46151E"/>
    <w:lvl w:ilvl="0">
      <w:start w:val="1"/>
      <w:numFmt w:val="decimal"/>
      <w:pStyle w:val="will"/>
      <w:lvlText w:val="%1."/>
      <w:lvlJc w:val="left"/>
      <w:pPr>
        <w:tabs>
          <w:tab w:val="num" w:pos="360"/>
        </w:tabs>
        <w:ind w:left="0" w:firstLine="0"/>
      </w:pPr>
    </w:lvl>
    <w:lvl w:ilvl="1">
      <w:start w:val="1"/>
      <w:numFmt w:val="lowerLetter"/>
      <w:lvlText w:val="(%2)"/>
      <w:lvlJc w:val="left"/>
      <w:pPr>
        <w:tabs>
          <w:tab w:val="num" w:pos="1080"/>
        </w:tabs>
        <w:ind w:left="1080" w:hanging="1080"/>
      </w:pPr>
    </w:lvl>
    <w:lvl w:ilvl="2">
      <w:start w:val="1"/>
      <w:numFmt w:val="lowerRoman"/>
      <w:lvlText w:val="%3)"/>
      <w:lvlJc w:val="left"/>
      <w:pPr>
        <w:tabs>
          <w:tab w:val="num" w:pos="1800"/>
        </w:tabs>
        <w:ind w:left="1800" w:hanging="720"/>
      </w:pPr>
    </w:lvl>
    <w:lvl w:ilvl="3">
      <w:start w:val="1"/>
      <w:numFmt w:val="upperLetter"/>
      <w:lvlText w:val="%4)"/>
      <w:lvlJc w:val="left"/>
      <w:pPr>
        <w:tabs>
          <w:tab w:val="num" w:pos="2520"/>
        </w:tabs>
        <w:ind w:left="2520" w:hanging="720"/>
      </w:pPr>
    </w:lvl>
    <w:lvl w:ilvl="4">
      <w:start w:val="1"/>
      <w:numFmt w:val="upperRoman"/>
      <w:lvlText w:val="%5)"/>
      <w:lvlJc w:val="left"/>
      <w:pPr>
        <w:tabs>
          <w:tab w:val="num" w:pos="3240"/>
        </w:tabs>
        <w:ind w:left="324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A55857"/>
    <w:multiLevelType w:val="multilevel"/>
    <w:tmpl w:val="35FEB82A"/>
    <w:styleLink w:val="MJBNumbering"/>
    <w:lvl w:ilvl="0">
      <w:start w:val="1"/>
      <w:numFmt w:val="decimal"/>
      <w:lvlText w:val="%1."/>
      <w:lvlJc w:val="left"/>
      <w:pPr>
        <w:ind w:left="360" w:hanging="360"/>
      </w:pPr>
      <w:rPr>
        <w:rFonts w:ascii="Times New Roman" w:hAnsi="Times New Roman" w:hint="default"/>
        <w:sz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DB234C"/>
    <w:multiLevelType w:val="multilevel"/>
    <w:tmpl w:val="93B0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E76DF"/>
    <w:multiLevelType w:val="multilevel"/>
    <w:tmpl w:val="3118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1672E5"/>
    <w:multiLevelType w:val="multilevel"/>
    <w:tmpl w:val="F270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8E7A22"/>
    <w:multiLevelType w:val="hybridMultilevel"/>
    <w:tmpl w:val="8C98365C"/>
    <w:lvl w:ilvl="0" w:tplc="BABA0374">
      <w:start w:val="1"/>
      <w:numFmt w:val="decimal"/>
      <w:lvlText w:val="%1."/>
      <w:lvlJc w:val="left"/>
      <w:pPr>
        <w:ind w:left="720" w:hanging="360"/>
      </w:pPr>
      <w:rPr>
        <w:rFonts w:ascii="Times New Roman" w:hAnsi="Times New Roman" w:hint="default"/>
        <w:sz w:val="2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32E7E84"/>
    <w:multiLevelType w:val="multilevel"/>
    <w:tmpl w:val="A62A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676C41"/>
    <w:multiLevelType w:val="hybridMultilevel"/>
    <w:tmpl w:val="9CCCE4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7"/>
  </w:num>
  <w:num w:numId="20">
    <w:abstractNumId w:val="1"/>
  </w:num>
  <w:num w:numId="21">
    <w:abstractNumId w:val="1"/>
  </w:num>
  <w:num w:numId="22">
    <w:abstractNumId w:val="1"/>
  </w:num>
  <w:num w:numId="23">
    <w:abstractNumId w:val="1"/>
  </w:num>
  <w:num w:numId="24">
    <w:abstractNumId w:val="0"/>
  </w:num>
  <w:num w:numId="25">
    <w:abstractNumId w:val="4"/>
  </w:num>
  <w:num w:numId="26">
    <w:abstractNumId w:val="6"/>
  </w:num>
  <w:num w:numId="27">
    <w:abstractNumId w:val="5"/>
  </w:num>
  <w:num w:numId="28">
    <w:abstractNumId w:val="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2B3"/>
    <w:rsid w:val="00010996"/>
    <w:rsid w:val="000176D0"/>
    <w:rsid w:val="00032947"/>
    <w:rsid w:val="000D4836"/>
    <w:rsid w:val="00116451"/>
    <w:rsid w:val="00117F51"/>
    <w:rsid w:val="00121788"/>
    <w:rsid w:val="00155031"/>
    <w:rsid w:val="00176390"/>
    <w:rsid w:val="001B54C8"/>
    <w:rsid w:val="001C4852"/>
    <w:rsid w:val="001D4660"/>
    <w:rsid w:val="001D491B"/>
    <w:rsid w:val="001D7A4C"/>
    <w:rsid w:val="002117CB"/>
    <w:rsid w:val="002338D5"/>
    <w:rsid w:val="00240573"/>
    <w:rsid w:val="00247146"/>
    <w:rsid w:val="00247B7D"/>
    <w:rsid w:val="002651A9"/>
    <w:rsid w:val="00276743"/>
    <w:rsid w:val="00277762"/>
    <w:rsid w:val="002B52AD"/>
    <w:rsid w:val="002B6D77"/>
    <w:rsid w:val="002C65DE"/>
    <w:rsid w:val="002E2917"/>
    <w:rsid w:val="002F0457"/>
    <w:rsid w:val="002F52B3"/>
    <w:rsid w:val="00343D01"/>
    <w:rsid w:val="00376E51"/>
    <w:rsid w:val="00383F4D"/>
    <w:rsid w:val="003B1B71"/>
    <w:rsid w:val="003B54DB"/>
    <w:rsid w:val="003E1ACC"/>
    <w:rsid w:val="00402CB9"/>
    <w:rsid w:val="00427057"/>
    <w:rsid w:val="004549BD"/>
    <w:rsid w:val="00510DEF"/>
    <w:rsid w:val="00514698"/>
    <w:rsid w:val="0054284A"/>
    <w:rsid w:val="0054343E"/>
    <w:rsid w:val="0057475B"/>
    <w:rsid w:val="005871C8"/>
    <w:rsid w:val="005D3D83"/>
    <w:rsid w:val="005F05A8"/>
    <w:rsid w:val="00633CEB"/>
    <w:rsid w:val="00633D90"/>
    <w:rsid w:val="00671092"/>
    <w:rsid w:val="00676984"/>
    <w:rsid w:val="00680259"/>
    <w:rsid w:val="00691B69"/>
    <w:rsid w:val="006A103A"/>
    <w:rsid w:val="006F4B74"/>
    <w:rsid w:val="00726DA9"/>
    <w:rsid w:val="00761089"/>
    <w:rsid w:val="0077004C"/>
    <w:rsid w:val="007B6757"/>
    <w:rsid w:val="007E5AE9"/>
    <w:rsid w:val="007F75C7"/>
    <w:rsid w:val="008130D4"/>
    <w:rsid w:val="00831B5D"/>
    <w:rsid w:val="00894BF0"/>
    <w:rsid w:val="008C0647"/>
    <w:rsid w:val="008C5441"/>
    <w:rsid w:val="008F395B"/>
    <w:rsid w:val="008F40B3"/>
    <w:rsid w:val="00902222"/>
    <w:rsid w:val="00924688"/>
    <w:rsid w:val="00944550"/>
    <w:rsid w:val="00950346"/>
    <w:rsid w:val="00995869"/>
    <w:rsid w:val="00A05FA6"/>
    <w:rsid w:val="00A12E66"/>
    <w:rsid w:val="00A20D6E"/>
    <w:rsid w:val="00A43819"/>
    <w:rsid w:val="00A664F6"/>
    <w:rsid w:val="00A92078"/>
    <w:rsid w:val="00AC7A46"/>
    <w:rsid w:val="00AD63CE"/>
    <w:rsid w:val="00AE66C6"/>
    <w:rsid w:val="00AF34A6"/>
    <w:rsid w:val="00AF5688"/>
    <w:rsid w:val="00BA3CFB"/>
    <w:rsid w:val="00C30E89"/>
    <w:rsid w:val="00C660B3"/>
    <w:rsid w:val="00C80354"/>
    <w:rsid w:val="00CA2A6D"/>
    <w:rsid w:val="00CA7B75"/>
    <w:rsid w:val="00CB7864"/>
    <w:rsid w:val="00CC6E20"/>
    <w:rsid w:val="00CE34F3"/>
    <w:rsid w:val="00D46AA1"/>
    <w:rsid w:val="00D72A02"/>
    <w:rsid w:val="00DA1332"/>
    <w:rsid w:val="00E00397"/>
    <w:rsid w:val="00E110FA"/>
    <w:rsid w:val="00E633BE"/>
    <w:rsid w:val="00E63DEF"/>
    <w:rsid w:val="00E67408"/>
    <w:rsid w:val="00E73375"/>
    <w:rsid w:val="00EB140C"/>
    <w:rsid w:val="00EB2AB7"/>
    <w:rsid w:val="00EC064D"/>
    <w:rsid w:val="00EF7EC6"/>
    <w:rsid w:val="00F319E0"/>
    <w:rsid w:val="00F601CF"/>
    <w:rsid w:val="00F72AED"/>
    <w:rsid w:val="00F74B9C"/>
    <w:rsid w:val="00FA6E99"/>
    <w:rsid w:val="00FC580B"/>
    <w:rsid w:val="00FC7B32"/>
    <w:rsid w:val="00FF6D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C6C5987-9AE9-45BA-ABF2-02D1B9B3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1A9"/>
    <w:pPr>
      <w:jc w:val="both"/>
    </w:pPr>
    <w:rPr>
      <w:sz w:val="26"/>
      <w:lang w:eastAsia="en-US"/>
    </w:rPr>
  </w:style>
  <w:style w:type="paragraph" w:styleId="Heading1">
    <w:name w:val="heading 1"/>
    <w:basedOn w:val="Normal"/>
    <w:next w:val="Normal"/>
    <w:link w:val="Heading1Char"/>
    <w:uiPriority w:val="9"/>
    <w:qFormat/>
    <w:rsid w:val="00FA6E99"/>
    <w:pPr>
      <w:keepNext/>
      <w:keepLines/>
      <w:spacing w:before="240" w:after="240"/>
      <w:outlineLvl w:val="0"/>
    </w:pPr>
    <w:rPr>
      <w:rFonts w:ascii="Times New Roman Bold" w:eastAsiaTheme="majorEastAsia" w:hAnsi="Times New Roman Bold" w:cstheme="majorBidi"/>
      <w:b/>
      <w:szCs w:val="32"/>
    </w:rPr>
  </w:style>
  <w:style w:type="paragraph" w:styleId="Heading2">
    <w:name w:val="heading 2"/>
    <w:basedOn w:val="Normal"/>
    <w:link w:val="Heading2Char"/>
    <w:uiPriority w:val="9"/>
    <w:qFormat/>
    <w:rsid w:val="002F52B3"/>
    <w:pPr>
      <w:spacing w:before="100" w:beforeAutospacing="1" w:after="100" w:afterAutospacing="1"/>
      <w:jc w:val="left"/>
      <w:outlineLvl w:val="1"/>
    </w:pPr>
    <w:rPr>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ill">
    <w:name w:val="will"/>
    <w:pPr>
      <w:numPr>
        <w:numId w:val="17"/>
      </w:numPr>
      <w:tabs>
        <w:tab w:val="clear" w:pos="360"/>
        <w:tab w:val="left" w:pos="1080"/>
      </w:tabs>
      <w:spacing w:line="360" w:lineRule="auto"/>
      <w:jc w:val="both"/>
    </w:pPr>
    <w:rPr>
      <w:rFonts w:ascii="Arial" w:hAnsi="Arial"/>
      <w:sz w:val="24"/>
      <w:lang w:val="en-US" w:eastAsia="en-US"/>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BodyText">
    <w:name w:val="Body Text"/>
    <w:basedOn w:val="Normal"/>
    <w:pPr>
      <w:suppressAutoHyphens/>
    </w:pPr>
    <w:rPr>
      <w:rFonts w:ascii="Arial" w:hAnsi="Arial"/>
      <w:snapToGrid w:val="0"/>
      <w:spacing w:val="-3"/>
      <w:lang w:val="en-US"/>
    </w:rPr>
  </w:style>
  <w:style w:type="numbering" w:customStyle="1" w:styleId="MJBNumbering">
    <w:name w:val="MJB Numbering"/>
    <w:uiPriority w:val="99"/>
    <w:rsid w:val="00383F4D"/>
    <w:pPr>
      <w:numPr>
        <w:numId w:val="18"/>
      </w:numPr>
    </w:pPr>
  </w:style>
  <w:style w:type="character" w:customStyle="1" w:styleId="Heading1Char">
    <w:name w:val="Heading 1 Char"/>
    <w:basedOn w:val="DefaultParagraphFont"/>
    <w:link w:val="Heading1"/>
    <w:uiPriority w:val="9"/>
    <w:rsid w:val="00FA6E99"/>
    <w:rPr>
      <w:rFonts w:ascii="Times New Roman Bold" w:eastAsiaTheme="majorEastAsia" w:hAnsi="Times New Roman Bold" w:cstheme="majorBidi"/>
      <w:b/>
      <w:sz w:val="26"/>
      <w:szCs w:val="32"/>
      <w:lang w:eastAsia="en-US"/>
    </w:rPr>
  </w:style>
  <w:style w:type="paragraph" w:styleId="Quote">
    <w:name w:val="Quote"/>
    <w:basedOn w:val="Normal"/>
    <w:next w:val="Normal"/>
    <w:link w:val="QuoteChar"/>
    <w:uiPriority w:val="29"/>
    <w:qFormat/>
    <w:rsid w:val="00FA6E99"/>
    <w:pPr>
      <w:spacing w:before="240" w:after="240"/>
      <w:ind w:left="864" w:right="864"/>
    </w:pPr>
    <w:rPr>
      <w:iCs/>
      <w:color w:val="404040" w:themeColor="text1" w:themeTint="BF"/>
    </w:rPr>
  </w:style>
  <w:style w:type="character" w:customStyle="1" w:styleId="QuoteChar">
    <w:name w:val="Quote Char"/>
    <w:basedOn w:val="DefaultParagraphFont"/>
    <w:link w:val="Quote"/>
    <w:uiPriority w:val="29"/>
    <w:rsid w:val="00FA6E99"/>
    <w:rPr>
      <w:iCs/>
      <w:color w:val="404040" w:themeColor="text1" w:themeTint="BF"/>
      <w:sz w:val="26"/>
      <w:lang w:eastAsia="en-US"/>
    </w:rPr>
  </w:style>
  <w:style w:type="character" w:styleId="Emphasis">
    <w:name w:val="Emphasis"/>
    <w:basedOn w:val="DefaultParagraphFont"/>
    <w:uiPriority w:val="20"/>
    <w:qFormat/>
    <w:rsid w:val="00FA6E99"/>
    <w:rPr>
      <w:rFonts w:ascii="Times New Roman" w:hAnsi="Times New Roman"/>
      <w:i/>
      <w:iCs/>
      <w:sz w:val="26"/>
    </w:rPr>
  </w:style>
  <w:style w:type="character" w:styleId="Strong">
    <w:name w:val="Strong"/>
    <w:basedOn w:val="DefaultParagraphFont"/>
    <w:uiPriority w:val="22"/>
    <w:qFormat/>
    <w:rsid w:val="00FA6E99"/>
    <w:rPr>
      <w:rFonts w:ascii="Times New Roman Bold" w:hAnsi="Times New Roman Bold"/>
      <w:b/>
      <w:bCs/>
      <w:caps w:val="0"/>
      <w:smallCaps w:val="0"/>
      <w:strike w:val="0"/>
      <w:dstrike w:val="0"/>
      <w:vanish w:val="0"/>
      <w:sz w:val="26"/>
      <w:vertAlign w:val="baseline"/>
    </w:rPr>
  </w:style>
  <w:style w:type="paragraph" w:styleId="Title">
    <w:name w:val="Title"/>
    <w:basedOn w:val="Normal"/>
    <w:next w:val="Normal"/>
    <w:link w:val="TitleChar"/>
    <w:qFormat/>
    <w:rsid w:val="00FA6E99"/>
    <w:pPr>
      <w:spacing w:after="240"/>
      <w:contextualSpacing/>
    </w:pPr>
    <w:rPr>
      <w:rFonts w:ascii="Times New Roman Bold" w:eastAsiaTheme="majorEastAsia" w:hAnsi="Times New Roman Bold" w:cstheme="majorBidi"/>
      <w:b/>
      <w:szCs w:val="56"/>
      <w:u w:val="single"/>
    </w:rPr>
  </w:style>
  <w:style w:type="character" w:customStyle="1" w:styleId="TitleChar">
    <w:name w:val="Title Char"/>
    <w:basedOn w:val="DefaultParagraphFont"/>
    <w:link w:val="Title"/>
    <w:rsid w:val="00FA6E99"/>
    <w:rPr>
      <w:rFonts w:ascii="Times New Roman Bold" w:eastAsiaTheme="majorEastAsia" w:hAnsi="Times New Roman Bold" w:cstheme="majorBidi"/>
      <w:b/>
      <w:sz w:val="26"/>
      <w:szCs w:val="56"/>
      <w:u w:val="single"/>
      <w:lang w:eastAsia="en-US"/>
    </w:rPr>
  </w:style>
  <w:style w:type="paragraph" w:styleId="Subtitle">
    <w:name w:val="Subtitle"/>
    <w:basedOn w:val="Normal"/>
    <w:next w:val="Normal"/>
    <w:link w:val="SubtitleChar"/>
    <w:qFormat/>
    <w:rsid w:val="00FA6E99"/>
    <w:pPr>
      <w:numPr>
        <w:ilvl w:val="1"/>
      </w:numPr>
      <w:spacing w:after="160"/>
    </w:pPr>
    <w:rPr>
      <w:rFonts w:ascii="Times New Roman Bold" w:eastAsiaTheme="minorEastAsia" w:hAnsi="Times New Roman Bold" w:cstheme="minorBidi"/>
      <w:b/>
      <w:color w:val="5A5A5A" w:themeColor="text1" w:themeTint="A5"/>
      <w:spacing w:val="15"/>
      <w:szCs w:val="22"/>
    </w:rPr>
  </w:style>
  <w:style w:type="character" w:customStyle="1" w:styleId="SubtitleChar">
    <w:name w:val="Subtitle Char"/>
    <w:basedOn w:val="DefaultParagraphFont"/>
    <w:link w:val="Subtitle"/>
    <w:rsid w:val="00FA6E99"/>
    <w:rPr>
      <w:rFonts w:ascii="Times New Roman Bold" w:eastAsiaTheme="minorEastAsia" w:hAnsi="Times New Roman Bold" w:cstheme="minorBidi"/>
      <w:b/>
      <w:color w:val="5A5A5A" w:themeColor="text1" w:themeTint="A5"/>
      <w:spacing w:val="15"/>
      <w:sz w:val="26"/>
      <w:szCs w:val="22"/>
      <w:lang w:eastAsia="en-US"/>
    </w:rPr>
  </w:style>
  <w:style w:type="character" w:styleId="SubtleEmphasis">
    <w:name w:val="Subtle Emphasis"/>
    <w:basedOn w:val="DefaultParagraphFont"/>
    <w:uiPriority w:val="19"/>
    <w:qFormat/>
    <w:rsid w:val="00FA6E99"/>
    <w:rPr>
      <w:rFonts w:ascii="Times New Roman" w:hAnsi="Times New Roman"/>
      <w:i/>
      <w:iCs/>
      <w:caps w:val="0"/>
      <w:smallCaps w:val="0"/>
      <w:strike w:val="0"/>
      <w:dstrike w:val="0"/>
      <w:vanish w:val="0"/>
      <w:color w:val="404040" w:themeColor="text1" w:themeTint="BF"/>
      <w:sz w:val="26"/>
      <w:vertAlign w:val="baseline"/>
    </w:rPr>
  </w:style>
  <w:style w:type="paragraph" w:styleId="IntenseQuote">
    <w:name w:val="Intense Quote"/>
    <w:basedOn w:val="Normal"/>
    <w:next w:val="Normal"/>
    <w:link w:val="IntenseQuoteChar"/>
    <w:uiPriority w:val="30"/>
    <w:qFormat/>
    <w:rsid w:val="00427057"/>
    <w:pPr>
      <w:pBdr>
        <w:top w:val="single" w:sz="4" w:space="10" w:color="4472C4" w:themeColor="accent1"/>
        <w:bottom w:val="single" w:sz="4" w:space="10" w:color="4472C4" w:themeColor="accent1"/>
      </w:pBdr>
      <w:spacing w:before="240" w:after="240"/>
      <w:ind w:left="720" w:right="720"/>
      <w:jc w:val="center"/>
    </w:pPr>
    <w:rPr>
      <w:i/>
      <w:iCs/>
    </w:rPr>
  </w:style>
  <w:style w:type="character" w:customStyle="1" w:styleId="IntenseQuoteChar">
    <w:name w:val="Intense Quote Char"/>
    <w:basedOn w:val="DefaultParagraphFont"/>
    <w:link w:val="IntenseQuote"/>
    <w:uiPriority w:val="30"/>
    <w:rsid w:val="00427057"/>
    <w:rPr>
      <w:i/>
      <w:iCs/>
      <w:sz w:val="26"/>
      <w:lang w:eastAsia="en-US"/>
    </w:rPr>
  </w:style>
  <w:style w:type="paragraph" w:styleId="ListParagraph">
    <w:name w:val="List Paragraph"/>
    <w:aliases w:val="Numbered Paragraphs"/>
    <w:basedOn w:val="Normal"/>
    <w:uiPriority w:val="34"/>
    <w:qFormat/>
    <w:rsid w:val="00427057"/>
    <w:pPr>
      <w:numPr>
        <w:numId w:val="23"/>
      </w:numPr>
      <w:spacing w:after="240"/>
    </w:pPr>
  </w:style>
  <w:style w:type="character" w:styleId="IntenseReference">
    <w:name w:val="Intense Reference"/>
    <w:basedOn w:val="DefaultParagraphFont"/>
    <w:uiPriority w:val="32"/>
    <w:qFormat/>
    <w:rsid w:val="00427057"/>
    <w:rPr>
      <w:rFonts w:ascii="Times New Roman Bold" w:hAnsi="Times New Roman Bold"/>
      <w:b/>
      <w:bCs/>
      <w:caps w:val="0"/>
      <w:smallCaps w:val="0"/>
      <w:color w:val="auto"/>
      <w:spacing w:val="0"/>
      <w:sz w:val="26"/>
    </w:rPr>
  </w:style>
  <w:style w:type="character" w:styleId="BookTitle">
    <w:name w:val="Book Title"/>
    <w:basedOn w:val="DefaultParagraphFont"/>
    <w:uiPriority w:val="33"/>
    <w:qFormat/>
    <w:rsid w:val="00427057"/>
    <w:rPr>
      <w:rFonts w:ascii="Times New Roman Bold" w:hAnsi="Times New Roman Bold"/>
      <w:b/>
      <w:bCs/>
      <w:i/>
      <w:iCs/>
      <w:color w:val="auto"/>
      <w:spacing w:val="0"/>
      <w:sz w:val="26"/>
    </w:rPr>
  </w:style>
  <w:style w:type="paragraph" w:customStyle="1" w:styleId="NumberedParagraphsMultilevel">
    <w:name w:val="Numbered Paragraphs Multilevel"/>
    <w:basedOn w:val="Normal"/>
    <w:qFormat/>
    <w:rsid w:val="00427057"/>
    <w:pPr>
      <w:numPr>
        <w:numId w:val="24"/>
      </w:numPr>
      <w:spacing w:before="240" w:after="240"/>
    </w:pPr>
    <w:rPr>
      <w:szCs w:val="26"/>
    </w:rPr>
  </w:style>
  <w:style w:type="character" w:customStyle="1" w:styleId="Heading2Char">
    <w:name w:val="Heading 2 Char"/>
    <w:basedOn w:val="DefaultParagraphFont"/>
    <w:link w:val="Heading2"/>
    <w:uiPriority w:val="9"/>
    <w:rsid w:val="002F52B3"/>
    <w:rPr>
      <w:b/>
      <w:bCs/>
      <w:sz w:val="36"/>
      <w:szCs w:val="36"/>
    </w:rPr>
  </w:style>
  <w:style w:type="paragraph" w:styleId="NormalWeb">
    <w:name w:val="Normal (Web)"/>
    <w:basedOn w:val="Normal"/>
    <w:uiPriority w:val="99"/>
    <w:unhideWhenUsed/>
    <w:rsid w:val="002F52B3"/>
    <w:pPr>
      <w:spacing w:before="100" w:beforeAutospacing="1" w:after="100" w:afterAutospacing="1"/>
      <w:jc w:val="left"/>
    </w:pPr>
    <w:rPr>
      <w:sz w:val="24"/>
      <w:szCs w:val="24"/>
      <w:lang w:eastAsia="en-CA"/>
    </w:rPr>
  </w:style>
  <w:style w:type="character" w:styleId="Hyperlink">
    <w:name w:val="Hyperlink"/>
    <w:basedOn w:val="DefaultParagraphFont"/>
    <w:uiPriority w:val="99"/>
    <w:unhideWhenUsed/>
    <w:rsid w:val="002F52B3"/>
    <w:rPr>
      <w:color w:val="0000FF"/>
      <w:u w:val="single"/>
    </w:rPr>
  </w:style>
  <w:style w:type="paragraph" w:styleId="Header">
    <w:name w:val="header"/>
    <w:basedOn w:val="Normal"/>
    <w:link w:val="HeaderChar"/>
    <w:rsid w:val="002C65DE"/>
    <w:pPr>
      <w:tabs>
        <w:tab w:val="center" w:pos="4680"/>
        <w:tab w:val="right" w:pos="9360"/>
      </w:tabs>
    </w:pPr>
  </w:style>
  <w:style w:type="character" w:customStyle="1" w:styleId="HeaderChar">
    <w:name w:val="Header Char"/>
    <w:basedOn w:val="DefaultParagraphFont"/>
    <w:link w:val="Header"/>
    <w:rsid w:val="002C65DE"/>
    <w:rPr>
      <w:sz w:val="26"/>
      <w:lang w:eastAsia="en-US"/>
    </w:rPr>
  </w:style>
  <w:style w:type="paragraph" w:styleId="Footer">
    <w:name w:val="footer"/>
    <w:basedOn w:val="Normal"/>
    <w:link w:val="FooterChar"/>
    <w:rsid w:val="002C65DE"/>
    <w:pPr>
      <w:tabs>
        <w:tab w:val="center" w:pos="4680"/>
        <w:tab w:val="right" w:pos="9360"/>
      </w:tabs>
    </w:pPr>
  </w:style>
  <w:style w:type="character" w:customStyle="1" w:styleId="FooterChar">
    <w:name w:val="Footer Char"/>
    <w:basedOn w:val="DefaultParagraphFont"/>
    <w:link w:val="Footer"/>
    <w:rsid w:val="002C65DE"/>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358439">
      <w:bodyDiv w:val="1"/>
      <w:marLeft w:val="0"/>
      <w:marRight w:val="0"/>
      <w:marTop w:val="0"/>
      <w:marBottom w:val="0"/>
      <w:divBdr>
        <w:top w:val="none" w:sz="0" w:space="0" w:color="auto"/>
        <w:left w:val="none" w:sz="0" w:space="0" w:color="auto"/>
        <w:bottom w:val="none" w:sz="0" w:space="0" w:color="auto"/>
        <w:right w:val="none" w:sz="0" w:space="0" w:color="auto"/>
      </w:divBdr>
      <w:divsChild>
        <w:div w:id="1778403891">
          <w:marLeft w:val="0"/>
          <w:marRight w:val="0"/>
          <w:marTop w:val="0"/>
          <w:marBottom w:val="0"/>
          <w:divBdr>
            <w:top w:val="none" w:sz="0" w:space="0" w:color="auto"/>
            <w:left w:val="none" w:sz="0" w:space="0" w:color="auto"/>
            <w:bottom w:val="none" w:sz="0" w:space="0" w:color="auto"/>
            <w:right w:val="none" w:sz="0" w:space="0" w:color="auto"/>
          </w:divBdr>
          <w:divsChild>
            <w:div w:id="1807777520">
              <w:marLeft w:val="-150"/>
              <w:marRight w:val="-150"/>
              <w:marTop w:val="0"/>
              <w:marBottom w:val="0"/>
              <w:divBdr>
                <w:top w:val="none" w:sz="0" w:space="0" w:color="auto"/>
                <w:left w:val="none" w:sz="0" w:space="0" w:color="auto"/>
                <w:bottom w:val="none" w:sz="0" w:space="0" w:color="auto"/>
                <w:right w:val="none" w:sz="0" w:space="0" w:color="auto"/>
              </w:divBdr>
              <w:divsChild>
                <w:div w:id="1370884296">
                  <w:marLeft w:val="0"/>
                  <w:marRight w:val="0"/>
                  <w:marTop w:val="0"/>
                  <w:marBottom w:val="0"/>
                  <w:divBdr>
                    <w:top w:val="none" w:sz="0" w:space="0" w:color="auto"/>
                    <w:left w:val="none" w:sz="0" w:space="0" w:color="auto"/>
                    <w:bottom w:val="none" w:sz="0" w:space="0" w:color="auto"/>
                    <w:right w:val="none" w:sz="0" w:space="0" w:color="auto"/>
                  </w:divBdr>
                  <w:divsChild>
                    <w:div w:id="13672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59176">
          <w:marLeft w:val="0"/>
          <w:marRight w:val="0"/>
          <w:marTop w:val="0"/>
          <w:marBottom w:val="0"/>
          <w:divBdr>
            <w:top w:val="none" w:sz="0" w:space="0" w:color="auto"/>
            <w:left w:val="none" w:sz="0" w:space="0" w:color="auto"/>
            <w:bottom w:val="none" w:sz="0" w:space="0" w:color="auto"/>
            <w:right w:val="none" w:sz="0" w:space="0" w:color="auto"/>
          </w:divBdr>
          <w:divsChild>
            <w:div w:id="963463809">
              <w:marLeft w:val="0"/>
              <w:marRight w:val="0"/>
              <w:marTop w:val="0"/>
              <w:marBottom w:val="0"/>
              <w:divBdr>
                <w:top w:val="none" w:sz="0" w:space="0" w:color="auto"/>
                <w:left w:val="none" w:sz="0" w:space="0" w:color="auto"/>
                <w:bottom w:val="none" w:sz="0" w:space="0" w:color="auto"/>
                <w:right w:val="none" w:sz="0" w:space="0" w:color="auto"/>
              </w:divBdr>
              <w:divsChild>
                <w:div w:id="12137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tabc.ca" TargetMode="External"/><Relationship Id="rId3" Type="http://schemas.openxmlformats.org/officeDocument/2006/relationships/settings" Target="settings.xml"/><Relationship Id="rId7" Type="http://schemas.openxmlformats.org/officeDocument/2006/relationships/hyperlink" Target="mailto:info@ltab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Whitman</dc:creator>
  <cp:keywords/>
  <dc:description/>
  <cp:lastModifiedBy>Paul McNair</cp:lastModifiedBy>
  <cp:revision>2</cp:revision>
  <dcterms:created xsi:type="dcterms:W3CDTF">2022-02-28T20:14:00Z</dcterms:created>
  <dcterms:modified xsi:type="dcterms:W3CDTF">2022-02-28T20:14:00Z</dcterms:modified>
</cp:coreProperties>
</file>